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C3" w:rsidRPr="00A57CAF" w:rsidRDefault="00E976C3" w:rsidP="00E976C3">
      <w:pPr>
        <w:pStyle w:val="Style1"/>
        <w:widowControl/>
        <w:spacing w:line="240" w:lineRule="exact"/>
        <w:ind w:right="5"/>
        <w:jc w:val="center"/>
        <w:rPr>
          <w:rStyle w:val="FontStyle12"/>
          <w:noProof/>
          <w:color w:val="auto"/>
          <w:sz w:val="24"/>
          <w:szCs w:val="24"/>
          <w:lang w:val="sr-Cyrl-RS" w:eastAsia="sr-Cyrl-CS"/>
        </w:rPr>
      </w:pPr>
    </w:p>
    <w:p w:rsidR="006A29C7" w:rsidRPr="00A57CAF" w:rsidRDefault="006A29C7" w:rsidP="006A29C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РЕПУБЛИКА СРБИЈА</w:t>
      </w:r>
    </w:p>
    <w:p w:rsidR="006A29C7" w:rsidRPr="00A57CAF" w:rsidRDefault="006A29C7" w:rsidP="006A29C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НАРОДНА СКУПШТИНА</w:t>
      </w:r>
    </w:p>
    <w:p w:rsidR="006A29C7" w:rsidRPr="00A57CAF" w:rsidRDefault="006A29C7" w:rsidP="006A29C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Одбор за рад, социјална питања,</w:t>
      </w:r>
    </w:p>
    <w:p w:rsidR="006A29C7" w:rsidRPr="00A57CAF" w:rsidRDefault="006A29C7" w:rsidP="006A29C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друштвену укљученост и смањење сиромаштва  </w:t>
      </w:r>
    </w:p>
    <w:p w:rsidR="006A29C7" w:rsidRPr="00A57CAF" w:rsidRDefault="006A29C7" w:rsidP="006A29C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17 Број: </w:t>
      </w:r>
      <w:r w:rsidR="009A5025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011-</w:t>
      </w:r>
      <w:r w:rsidR="00C65A2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2507</w:t>
      </w:r>
      <w:r w:rsidR="009A5025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/22</w:t>
      </w:r>
    </w:p>
    <w:p w:rsidR="006A29C7" w:rsidRPr="00A57CAF" w:rsidRDefault="00E10567" w:rsidP="006A29C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7. </w:t>
      </w:r>
      <w:r w:rsidR="00C65A2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дец</w:t>
      </w:r>
      <w:r w:rsidR="00F46AAC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ембар 2022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 године</w:t>
      </w:r>
    </w:p>
    <w:p w:rsidR="00FF19F4" w:rsidRPr="00A57CAF" w:rsidRDefault="006A29C7" w:rsidP="003D08C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 е о г р а д</w:t>
      </w:r>
    </w:p>
    <w:p w:rsidR="00FF19F4" w:rsidRDefault="00FF19F4" w:rsidP="00FF19F4">
      <w:pPr>
        <w:pStyle w:val="Style1"/>
        <w:widowControl/>
        <w:spacing w:line="240" w:lineRule="exact"/>
        <w:ind w:right="5"/>
        <w:rPr>
          <w:noProof/>
          <w:lang w:val="sr-Cyrl-RS"/>
        </w:rPr>
      </w:pPr>
    </w:p>
    <w:p w:rsidR="00A57CAF" w:rsidRPr="00A57CAF" w:rsidRDefault="00A57CAF" w:rsidP="00FF19F4">
      <w:pPr>
        <w:pStyle w:val="Style1"/>
        <w:widowControl/>
        <w:spacing w:line="240" w:lineRule="exact"/>
        <w:ind w:right="5"/>
        <w:rPr>
          <w:noProof/>
          <w:lang w:val="sr-Cyrl-RS"/>
        </w:rPr>
      </w:pPr>
    </w:p>
    <w:p w:rsidR="00E976C3" w:rsidRDefault="00E976C3" w:rsidP="00E976C3">
      <w:pPr>
        <w:pStyle w:val="Style1"/>
        <w:widowControl/>
        <w:spacing w:before="51" w:line="240" w:lineRule="auto"/>
        <w:ind w:right="5"/>
        <w:jc w:val="center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НАРОДНА СКУПШТИНА </w:t>
      </w:r>
    </w:p>
    <w:p w:rsidR="00A57CAF" w:rsidRPr="00A57CAF" w:rsidRDefault="00A57CAF" w:rsidP="00E976C3">
      <w:pPr>
        <w:pStyle w:val="Style1"/>
        <w:widowControl/>
        <w:spacing w:before="51" w:line="240" w:lineRule="auto"/>
        <w:ind w:right="5"/>
        <w:jc w:val="center"/>
        <w:rPr>
          <w:rStyle w:val="FontStyle12"/>
          <w:noProof/>
          <w:color w:val="auto"/>
          <w:sz w:val="24"/>
          <w:szCs w:val="24"/>
          <w:lang w:val="sr-Cyrl-RS" w:eastAsia="sr-Cyrl-CS"/>
        </w:rPr>
      </w:pPr>
    </w:p>
    <w:p w:rsidR="00E976C3" w:rsidRPr="00A57CAF" w:rsidRDefault="00E976C3" w:rsidP="003D08C2">
      <w:pPr>
        <w:pStyle w:val="Style3"/>
        <w:widowControl/>
        <w:spacing w:line="240" w:lineRule="exact"/>
        <w:ind w:firstLine="0"/>
        <w:rPr>
          <w:noProof/>
          <w:lang w:val="sr-Cyrl-RS"/>
        </w:rPr>
      </w:pPr>
    </w:p>
    <w:p w:rsidR="00E976C3" w:rsidRPr="00A57CAF" w:rsidRDefault="00E976C3" w:rsidP="00E976C3">
      <w:pPr>
        <w:pStyle w:val="Style3"/>
        <w:spacing w:before="3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Одбор за </w:t>
      </w:r>
      <w:r w:rsidR="00076BFA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рад, социјална питања, друштвену укљученост и смањење сиромаштва</w:t>
      </w:r>
      <w:r w:rsidR="00E10567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на седници одржаној 7. 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>дец</w:t>
      </w:r>
      <w:r w:rsidR="003D0D0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ембра 2022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. године, размотрио је </w:t>
      </w:r>
      <w:r w:rsidRPr="00A57CAF">
        <w:rPr>
          <w:noProof/>
          <w:lang w:val="sr-Cyrl-RS"/>
        </w:rPr>
        <w:t xml:space="preserve">ПРЕДЛОГ ЗАКОНА О </w:t>
      </w:r>
      <w:r w:rsidR="00C65A22">
        <w:rPr>
          <w:noProof/>
          <w:lang w:val="sr-Cyrl-RS"/>
        </w:rPr>
        <w:t>ИЗМЕ</w:t>
      </w:r>
      <w:r w:rsidR="00856930" w:rsidRPr="00A57CAF">
        <w:rPr>
          <w:noProof/>
          <w:lang w:val="sr-Cyrl-RS"/>
        </w:rPr>
        <w:t>НИ ЗАКОНА О ПЕНЗИЈ</w:t>
      </w:r>
      <w:r w:rsidR="00FF19F4" w:rsidRPr="00A57CAF">
        <w:rPr>
          <w:noProof/>
          <w:lang w:val="sr-Cyrl-RS"/>
        </w:rPr>
        <w:t>С</w:t>
      </w:r>
      <w:r w:rsidR="00856930" w:rsidRPr="00A57CAF">
        <w:rPr>
          <w:noProof/>
          <w:lang w:val="sr-Cyrl-RS"/>
        </w:rPr>
        <w:t xml:space="preserve">КОМ И ИНВАЛИДСКОМ ОСИГУРАЊУ, </w:t>
      </w:r>
      <w:r w:rsidRPr="00A57CAF">
        <w:rPr>
          <w:noProof/>
          <w:lang w:val="sr-Cyrl-RS"/>
        </w:rPr>
        <w:t xml:space="preserve">који је поднела Влада, 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у </w:t>
      </w:r>
      <w:r w:rsidRPr="00A57CAF">
        <w:rPr>
          <w:rStyle w:val="FontStyle11"/>
          <w:b w:val="0"/>
          <w:noProof/>
          <w:color w:val="auto"/>
          <w:sz w:val="24"/>
          <w:szCs w:val="24"/>
          <w:lang w:val="sr-Cyrl-RS" w:eastAsia="sr-Cyrl-CS"/>
        </w:rPr>
        <w:t>појединостима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E976C3" w:rsidRPr="00A57CAF" w:rsidRDefault="00E976C3" w:rsidP="00E976C3">
      <w:pPr>
        <w:pStyle w:val="Style3"/>
        <w:widowControl/>
        <w:spacing w:before="30"/>
        <w:rPr>
          <w:rStyle w:val="FontStyle12"/>
          <w:noProof/>
          <w:color w:val="auto"/>
          <w:sz w:val="24"/>
          <w:szCs w:val="24"/>
          <w:highlight w:val="yellow"/>
          <w:lang w:val="sr-Cyrl-RS" w:eastAsia="sr-Cyrl-CS"/>
        </w:rPr>
      </w:pPr>
    </w:p>
    <w:p w:rsidR="00E976C3" w:rsidRDefault="00E976C3" w:rsidP="00E976C3">
      <w:pPr>
        <w:pStyle w:val="Style3"/>
        <w:widowControl/>
        <w:spacing w:before="51"/>
        <w:ind w:firstLine="69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На основу члана 156. став 3. Пословника Народне скупштине, Одбор за </w:t>
      </w:r>
      <w:r w:rsidR="0080744D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рад, социјална питања, друштвену укљученост и смањење сиромаштва 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подноси</w:t>
      </w:r>
    </w:p>
    <w:p w:rsidR="00A57CAF" w:rsidRPr="00A57CAF" w:rsidRDefault="00A57CAF" w:rsidP="00E976C3">
      <w:pPr>
        <w:pStyle w:val="Style3"/>
        <w:widowControl/>
        <w:spacing w:before="51"/>
        <w:ind w:firstLine="690"/>
        <w:rPr>
          <w:rStyle w:val="FontStyle12"/>
          <w:noProof/>
          <w:color w:val="auto"/>
          <w:sz w:val="24"/>
          <w:szCs w:val="24"/>
          <w:lang w:val="sr-Cyrl-RS" w:eastAsia="sr-Cyrl-CS"/>
        </w:rPr>
      </w:pPr>
    </w:p>
    <w:p w:rsidR="00E976C3" w:rsidRPr="00A57CAF" w:rsidRDefault="00E976C3" w:rsidP="00E976C3">
      <w:pPr>
        <w:pStyle w:val="Style1"/>
        <w:widowControl/>
        <w:spacing w:line="240" w:lineRule="exact"/>
        <w:ind w:right="5"/>
        <w:jc w:val="center"/>
        <w:rPr>
          <w:noProof/>
          <w:lang w:val="sr-Cyrl-RS"/>
        </w:rPr>
      </w:pPr>
    </w:p>
    <w:p w:rsidR="00A57CAF" w:rsidRPr="00A57CAF" w:rsidRDefault="00E976C3" w:rsidP="00A57CAF">
      <w:pPr>
        <w:pStyle w:val="Style1"/>
        <w:widowControl/>
        <w:spacing w:before="61" w:line="276" w:lineRule="auto"/>
        <w:ind w:right="5"/>
        <w:jc w:val="center"/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</w:pPr>
      <w:r w:rsidRPr="00A57CAF"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  <w:t>ИЗВЕШТАЈ</w:t>
      </w:r>
    </w:p>
    <w:p w:rsidR="00E976C3" w:rsidRPr="00A57CAF" w:rsidRDefault="00E976C3" w:rsidP="00E976C3">
      <w:pPr>
        <w:pStyle w:val="Style3"/>
        <w:widowControl/>
        <w:spacing w:line="240" w:lineRule="exact"/>
        <w:ind w:firstLine="708"/>
        <w:rPr>
          <w:noProof/>
          <w:lang w:val="sr-Cyrl-RS"/>
        </w:rPr>
      </w:pPr>
    </w:p>
    <w:p w:rsidR="00FF19F4" w:rsidRPr="00A57CAF" w:rsidRDefault="0005205D" w:rsidP="003D08C2">
      <w:pPr>
        <w:pStyle w:val="Style3"/>
        <w:widowControl/>
        <w:spacing w:before="26" w:after="240"/>
        <w:ind w:firstLine="708"/>
        <w:rPr>
          <w:noProof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Одбор је, 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у складу са чланом 164. став 1. Пословника Народ</w:t>
      </w:r>
      <w:r w:rsidR="00D66A1B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не скупштине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,</w:t>
      </w:r>
      <w:r w:rsidR="00D66A1B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размотрио амандман</w:t>
      </w:r>
      <w:r w:rsidR="009A5025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е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904A21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поднете 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на Предлог закона о 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>изме</w:t>
      </w:r>
      <w:r w:rsidR="00C01D8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ни Закона о пензијском и инвалидском осигурању</w:t>
      </w:r>
      <w:r w:rsidR="00390141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362FFC" w:rsidRPr="00A57CAF" w:rsidRDefault="00362FFC" w:rsidP="00362F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Одбор је одлучио да предложи Народној скупш</w:t>
      </w:r>
      <w:r w:rsidR="009A5025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тини да одбије следеће</w:t>
      </w:r>
      <w:r w:rsidR="00600F38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амандман</w:t>
      </w:r>
      <w:r w:rsidR="009A5025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362FFC" w:rsidRPr="00A57CAF" w:rsidRDefault="00362FFC" w:rsidP="00362F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9C6857" w:rsidRPr="00A57CAF" w:rsidRDefault="009C6857" w:rsidP="00362FFC">
      <w:pPr>
        <w:tabs>
          <w:tab w:val="left" w:pos="0"/>
        </w:tabs>
        <w:spacing w:after="0" w:line="240" w:lineRule="auto"/>
        <w:jc w:val="both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на члан 1. који су заједно поднели народни посланици 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>Радомир Лазовић, Биљана Ђорђевић, Роберт Козма, Јелена Јеринић и Ђорђе Павићевић;</w:t>
      </w:r>
    </w:p>
    <w:p w:rsidR="00362FFC" w:rsidRPr="00A57CAF" w:rsidRDefault="009C6857" w:rsidP="00C65A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ab/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на члан 1. </w:t>
      </w:r>
      <w:r w:rsidR="00C65A2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с исправком, 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који су заједно поднел</w:t>
      </w:r>
      <w:r w:rsidR="00213AB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е народни посланици</w:t>
      </w:r>
      <w:bookmarkStart w:id="0" w:name="_GoBack"/>
      <w:bookmarkEnd w:id="0"/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>Јелена Калајџић и Милинка Николић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9C6857" w:rsidRPr="00A57CAF" w:rsidRDefault="009C6857" w:rsidP="009C68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84BF4" w:rsidRPr="00A57CAF" w:rsidRDefault="00E976C3" w:rsidP="00E84BF4">
      <w:pPr>
        <w:spacing w:after="0" w:line="240" w:lineRule="auto"/>
        <w:jc w:val="both"/>
        <w:rPr>
          <w:noProof/>
          <w:sz w:val="24"/>
          <w:szCs w:val="24"/>
          <w:lang w:val="sr-Cyrl-RS"/>
        </w:rPr>
      </w:pPr>
      <w:r w:rsidRPr="00A57CAF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За известиоца Одбора на седници Народне скупштине</w:t>
      </w:r>
      <w:r w:rsidR="00FF19F4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,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одређенa је Сандра Божић, председник Одбора.</w:t>
      </w:r>
      <w:r w:rsidRPr="00A57CAF">
        <w:rPr>
          <w:noProof/>
          <w:sz w:val="24"/>
          <w:szCs w:val="24"/>
          <w:lang w:val="sr-Cyrl-RS"/>
        </w:rPr>
        <w:tab/>
      </w:r>
    </w:p>
    <w:p w:rsidR="003D08C2" w:rsidRDefault="003D08C2" w:rsidP="00E84BF4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A57CAF" w:rsidRPr="00A57CAF" w:rsidRDefault="00A57CAF" w:rsidP="00E84BF4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E84BF4" w:rsidRPr="00A57CAF" w:rsidRDefault="00E976C3" w:rsidP="00E84B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  <w:t xml:space="preserve">           </w:t>
      </w:r>
      <w:r w:rsidR="00E84BF4" w:rsidRPr="00A57CAF">
        <w:rPr>
          <w:noProof/>
          <w:sz w:val="24"/>
          <w:szCs w:val="24"/>
          <w:lang w:val="sr-Cyrl-RS"/>
        </w:rPr>
        <w:t xml:space="preserve">          </w:t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>ПРЕДСЕДНИК</w:t>
      </w:r>
    </w:p>
    <w:p w:rsidR="00E976C3" w:rsidRPr="00A57CAF" w:rsidRDefault="00E976C3" w:rsidP="00E84B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E976C3" w:rsidRPr="00A57CAF" w:rsidRDefault="00E976C3" w:rsidP="00E84B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</w:t>
      </w:r>
      <w:r w:rsidR="00E84BF4"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Сандра Божић</w:t>
      </w:r>
    </w:p>
    <w:p w:rsidR="00735AFF" w:rsidRPr="00A57CAF" w:rsidRDefault="00735AFF">
      <w:pPr>
        <w:rPr>
          <w:noProof/>
          <w:lang w:val="sr-Cyrl-RS"/>
        </w:rPr>
      </w:pPr>
    </w:p>
    <w:sectPr w:rsidR="00735AFF" w:rsidRPr="00A57CAF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C3"/>
    <w:rsid w:val="0005205D"/>
    <w:rsid w:val="00076BFA"/>
    <w:rsid w:val="00213AB2"/>
    <w:rsid w:val="00280657"/>
    <w:rsid w:val="002A6044"/>
    <w:rsid w:val="00362FFC"/>
    <w:rsid w:val="00390141"/>
    <w:rsid w:val="003D08C2"/>
    <w:rsid w:val="003D0D06"/>
    <w:rsid w:val="005E4BBB"/>
    <w:rsid w:val="00600F38"/>
    <w:rsid w:val="00670C10"/>
    <w:rsid w:val="006A29C7"/>
    <w:rsid w:val="00735AFF"/>
    <w:rsid w:val="007B32E8"/>
    <w:rsid w:val="007D6C71"/>
    <w:rsid w:val="0080744D"/>
    <w:rsid w:val="00831CC3"/>
    <w:rsid w:val="0083765A"/>
    <w:rsid w:val="00856930"/>
    <w:rsid w:val="00904A21"/>
    <w:rsid w:val="009249D9"/>
    <w:rsid w:val="009A5025"/>
    <w:rsid w:val="009C6857"/>
    <w:rsid w:val="00A57CAF"/>
    <w:rsid w:val="00C01D82"/>
    <w:rsid w:val="00C65A22"/>
    <w:rsid w:val="00D66A1B"/>
    <w:rsid w:val="00E10567"/>
    <w:rsid w:val="00E84BF4"/>
    <w:rsid w:val="00E953D8"/>
    <w:rsid w:val="00E976C3"/>
    <w:rsid w:val="00F06C33"/>
    <w:rsid w:val="00F46AAC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A02D"/>
  <w15:docId w15:val="{4B53173E-4CC6-46D0-A60C-402F79E4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976C3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E976C3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E976C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E976C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Jelena Đorić</cp:lastModifiedBy>
  <cp:revision>7</cp:revision>
  <cp:lastPrinted>2022-11-09T09:03:00Z</cp:lastPrinted>
  <dcterms:created xsi:type="dcterms:W3CDTF">2022-12-06T07:55:00Z</dcterms:created>
  <dcterms:modified xsi:type="dcterms:W3CDTF">2022-12-07T09:40:00Z</dcterms:modified>
</cp:coreProperties>
</file>